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1D2" w:rsidRPr="007F3012" w:rsidRDefault="005921D2" w:rsidP="005921D2">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bookmarkStart w:id="0" w:name="_GoBack"/>
      <w:bookmarkEnd w:id="0"/>
    </w:p>
    <w:p w:rsidR="005921D2" w:rsidRPr="007F3012" w:rsidRDefault="005921D2" w:rsidP="005921D2">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5921D2" w:rsidRPr="007F3012" w:rsidRDefault="005921D2" w:rsidP="005921D2">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5921D2" w:rsidRPr="007F3012" w:rsidRDefault="005921D2" w:rsidP="005921D2">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5921D2" w:rsidRPr="007F3012" w:rsidRDefault="005921D2" w:rsidP="005921D2">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5921D2" w:rsidRPr="007F3012" w:rsidRDefault="005921D2" w:rsidP="005921D2">
      <w:pPr>
        <w:spacing w:line="240" w:lineRule="auto"/>
        <w:rPr>
          <w:rFonts w:ascii="Times New Roman" w:hAnsi="Times New Roman" w:cs="Times New Roman"/>
          <w:b/>
          <w:sz w:val="24"/>
        </w:rPr>
      </w:pP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“Bitkiler ile İsmimi Yazıyorum ” Sanat, Okuma Yazmaya Hazırlık, Fen  (Bireysel Etkinlik)</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“Yuvanı Koru” Oyun (Büyük Grup Etkinliği)</w:t>
      </w:r>
    </w:p>
    <w:p w:rsidR="005921D2" w:rsidRPr="007F3012" w:rsidRDefault="005921D2" w:rsidP="005921D2">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5921D2" w:rsidRPr="007F3012" w:rsidRDefault="005921D2" w:rsidP="005921D2">
      <w:pPr>
        <w:spacing w:line="276" w:lineRule="auto"/>
        <w:rPr>
          <w:rFonts w:ascii="Times New Roman" w:hAnsi="Times New Roman" w:cs="Times New Roman"/>
          <w:b/>
          <w:sz w:val="24"/>
          <w:u w:val="single"/>
        </w:rPr>
      </w:pPr>
    </w:p>
    <w:p w:rsidR="005921D2" w:rsidRPr="007F3012" w:rsidRDefault="005921D2" w:rsidP="005921D2">
      <w:pPr>
        <w:spacing w:after="120" w:line="276" w:lineRule="auto"/>
        <w:rPr>
          <w:rFonts w:ascii="Times New Roman" w:hAnsi="Times New Roman" w:cs="Times New Roman"/>
          <w:sz w:val="24"/>
          <w:szCs w:val="24"/>
        </w:rPr>
      </w:pPr>
    </w:p>
    <w:p w:rsidR="00F445D5" w:rsidRDefault="00F445D5" w:rsidP="005921D2">
      <w:pPr>
        <w:spacing w:after="120" w:line="276" w:lineRule="auto"/>
        <w:jc w:val="center"/>
        <w:rPr>
          <w:rFonts w:ascii="Times New Roman" w:hAnsi="Times New Roman" w:cs="Times New Roman"/>
          <w:b/>
          <w:sz w:val="24"/>
          <w:szCs w:val="24"/>
        </w:rPr>
      </w:pPr>
    </w:p>
    <w:p w:rsidR="00F445D5" w:rsidRDefault="00F445D5" w:rsidP="005921D2">
      <w:pPr>
        <w:spacing w:after="120" w:line="276" w:lineRule="auto"/>
        <w:jc w:val="center"/>
        <w:rPr>
          <w:rFonts w:ascii="Times New Roman" w:hAnsi="Times New Roman" w:cs="Times New Roman"/>
          <w:b/>
          <w:sz w:val="24"/>
          <w:szCs w:val="24"/>
        </w:rPr>
      </w:pPr>
    </w:p>
    <w:p w:rsidR="005921D2" w:rsidRPr="007F3012" w:rsidRDefault="005921D2" w:rsidP="005921D2">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BİTKİLER İLE İSMİMİ YAZIYORUM</w:t>
      </w:r>
    </w:p>
    <w:p w:rsidR="005921D2" w:rsidRPr="007F3012" w:rsidRDefault="005921D2" w:rsidP="005921D2">
      <w:pPr>
        <w:spacing w:after="120" w:line="276" w:lineRule="auto"/>
        <w:jc w:val="center"/>
        <w:rPr>
          <w:rFonts w:ascii="Times New Roman" w:hAnsi="Times New Roman" w:cs="Times New Roman"/>
          <w:b/>
          <w:sz w:val="24"/>
          <w:szCs w:val="24"/>
        </w:rPr>
      </w:pP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Sanat, Okuma Yazmaya Hazırlık, Fen  (Bireysel Etkinlik)</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Hatırladıklarını yeni durumlarda kullanır.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11. Okuma farkındalığı gösterir.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Çevresinde bulunan yazılı materyaller hakkında konuşur.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12.Yazı farkındalığı gösterir.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Çevresindeki yazıları gösterir. </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Göstergeleri: Nesneleri toplar. Nesneleri yeni şekiller oluşturacak biçimde bir araya getirir.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Bahçeden toplanan dal,  çiçek yaprağı, kozalak ve ağaç yaprakları, yapıştırıcı, fon kartonu</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İsim</w:t>
      </w:r>
      <w:r w:rsidRPr="007F3012">
        <w:rPr>
          <w:rFonts w:ascii="Times New Roman" w:hAnsi="Times New Roman" w:cs="Times New Roman"/>
          <w:b/>
          <w:sz w:val="24"/>
          <w:szCs w:val="24"/>
          <w:u w:val="single"/>
        </w:rPr>
        <w:t xml:space="preserve">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Okulun bahçesine çıkılır. Çocukların yerlerde ve ağaç diplerinde buldukları çalı-çırpı, dal, çiçek yaprağı, kozalak, yaprak vb. maddeleri toplamaları istenir. </w:t>
      </w:r>
    </w:p>
    <w:p w:rsidR="005921D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Sınıfta masalara geçilir. Toplanılan malzemeler incelenir. Öğretmen 20x60 boyutlarında üzerinde çocukların isimlerinin yazdığı kartonları masasına koyar. Çocukların öğretmen masasından kendi isimlerini almaları istenir. Kendi ismini alan çocukların yerlerine geçerek isimlerinin üzerinden topladıkları malzemeler ile geçmeleri istenir. Öğretmen ismini tanımakta zorlanan çocuklara yardımcı olur.</w:t>
      </w:r>
    </w:p>
    <w:p w:rsidR="0080218F" w:rsidRPr="007F3012" w:rsidRDefault="00F445D5" w:rsidP="005921D2">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80218F">
        <w:rPr>
          <w:rFonts w:ascii="Times New Roman" w:hAnsi="Times New Roman" w:cs="Times New Roman"/>
          <w:sz w:val="24"/>
          <w:szCs w:val="24"/>
        </w:rPr>
        <w:t xml:space="preserve"> Eğitim Seti 5. Kitaptan 54. </w:t>
      </w:r>
      <w:r w:rsidR="00264AD6">
        <w:rPr>
          <w:rFonts w:ascii="Times New Roman" w:hAnsi="Times New Roman" w:cs="Times New Roman"/>
          <w:sz w:val="24"/>
          <w:szCs w:val="24"/>
        </w:rPr>
        <w:t>v</w:t>
      </w:r>
      <w:r w:rsidR="0080218F">
        <w:rPr>
          <w:rFonts w:ascii="Times New Roman" w:hAnsi="Times New Roman" w:cs="Times New Roman"/>
          <w:sz w:val="24"/>
          <w:szCs w:val="24"/>
        </w:rPr>
        <w:t>e 55. Sayfalar tamamlanır.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Kendi ismini bulabildin mi?</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Okuma-yazma bilmediğin halde ismini nereden bildin?</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Bahçeden topladığın malzemelerden en çok hangisini beğendin?</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Default="005921D2"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Pr="007F3012" w:rsidRDefault="00F445D5"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YUVANI KORU</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(Büyük Grup Etkinliği)</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Yetişkin yönlendirmesi olmadan bir işe başlar. Başladığı işi zamanında bitirmek için çaba gösterir.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Nesne kontrolü gerektiren hareketleri yapar.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Bireysel ve eşli olarak nesneleri kontrol eder. Nesneleri kaldırır, taşır, iter, çeker.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Dallar, kozalaklar, çiçekler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Dikkat, çember, korumak</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yere iki çember çizer. Her çemberin içine bir çocuk girer. Bu çocuklar çember koruyucu olurlar. Çemberin içine dallar, kozalaklar, çiçekler konulur. Diğer çocuklar çemberlerin içine girmeden çemberin etrafında serbestçe dolaşırlar. Çemberin dışındaki çocuklar çemberlerin içinde bulunan nesneleri çember koruyucularına fark ettirmeden almaya çalışırlar. Eğer dışarıdaki çocuk nesneyi alabilirse, o nesne kendisinde kalır. Çember koruyucusu fark edip, nesneyi çembere bırakmak zorunda kalırsa, çemberin içindeki çocuk ile yer değiştirir. Amaç, mümkün olduğunca çok nesne toplamak ve ebenin işini zorlaştırmaktır.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 koruyucusu olmak mı daha güzeldi? Yoksa dışarıda olmak mı?</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Kaç tane nesne topladın?</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 koruyucusu senin eşyaları almaya çalıştığını fark edince ne hissettin?</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5921D2" w:rsidP="00F445D5">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F445D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A19"/>
    <w:rsid w:val="00264AD6"/>
    <w:rsid w:val="00484A19"/>
    <w:rsid w:val="004F2F20"/>
    <w:rsid w:val="005921D2"/>
    <w:rsid w:val="0080218F"/>
    <w:rsid w:val="00B72398"/>
    <w:rsid w:val="00D12CE2"/>
    <w:rsid w:val="00F445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92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92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726</Words>
  <Characters>4143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2021-09-10T06:56:00Z</cp:lastPrinted>
  <dcterms:created xsi:type="dcterms:W3CDTF">2021-01-20T20:40:00Z</dcterms:created>
  <dcterms:modified xsi:type="dcterms:W3CDTF">2021-09-10T06:56:00Z</dcterms:modified>
</cp:coreProperties>
</file>